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3" w:rsidRDefault="00A05F83">
      <w:pPr>
        <w:rPr>
          <w:sz w:val="23"/>
          <w:szCs w:val="23"/>
        </w:rPr>
      </w:pPr>
    </w:p>
    <w:p w:rsidR="00121C67" w:rsidRDefault="00121C67">
      <w:pPr>
        <w:ind w:left="0" w:right="0"/>
      </w:pPr>
    </w:p>
    <w:p w:rsidR="00121C67" w:rsidRPr="00231AB4" w:rsidRDefault="001609AD">
      <w:pPr>
        <w:pStyle w:val="Heading8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Gullane</w:t>
      </w:r>
      <w:r w:rsidR="00121C67" w:rsidRPr="00231AB4">
        <w:rPr>
          <w:sz w:val="40"/>
          <w:szCs w:val="40"/>
          <w:u w:val="none"/>
        </w:rPr>
        <w:t xml:space="preserve"> Community Council Meeting</w:t>
      </w:r>
    </w:p>
    <w:p w:rsidR="00827FA0" w:rsidRDefault="00827FA0">
      <w:pPr>
        <w:ind w:left="0" w:right="0"/>
        <w:rPr>
          <w:sz w:val="32"/>
          <w:szCs w:val="32"/>
        </w:rPr>
      </w:pPr>
      <w:hyperlink r:id="rId7" w:history="1">
        <w:r w:rsidRPr="00E5770F">
          <w:rPr>
            <w:rStyle w:val="Hyperlink"/>
            <w:sz w:val="32"/>
            <w:szCs w:val="32"/>
          </w:rPr>
          <w:t>gaccsecretary@gmail.com</w:t>
        </w:r>
      </w:hyperlink>
    </w:p>
    <w:p w:rsidR="00827FA0" w:rsidRPr="00231AB4" w:rsidRDefault="00827FA0">
      <w:pPr>
        <w:ind w:left="0" w:right="0"/>
        <w:rPr>
          <w:sz w:val="32"/>
          <w:szCs w:val="32"/>
        </w:rPr>
      </w:pPr>
    </w:p>
    <w:p w:rsidR="00121C67" w:rsidRPr="00A05F83" w:rsidRDefault="00121C67">
      <w:pPr>
        <w:ind w:left="0" w:right="0"/>
        <w:rPr>
          <w:sz w:val="24"/>
          <w:szCs w:val="24"/>
        </w:rPr>
      </w:pPr>
    </w:p>
    <w:p w:rsidR="00121C67" w:rsidRPr="00872172" w:rsidRDefault="00121C67">
      <w:pPr>
        <w:ind w:left="0" w:right="0"/>
        <w:rPr>
          <w:sz w:val="32"/>
          <w:szCs w:val="32"/>
        </w:rPr>
      </w:pPr>
      <w:r w:rsidRPr="00872172">
        <w:rPr>
          <w:sz w:val="32"/>
          <w:szCs w:val="32"/>
        </w:rPr>
        <w:t xml:space="preserve">Date of Meeting:  </w:t>
      </w:r>
      <w:r w:rsidR="00E749A4">
        <w:rPr>
          <w:sz w:val="32"/>
          <w:szCs w:val="32"/>
        </w:rPr>
        <w:t>Thursday 29</w:t>
      </w:r>
      <w:r w:rsidR="00E749A4" w:rsidRPr="00E749A4">
        <w:rPr>
          <w:sz w:val="32"/>
          <w:szCs w:val="32"/>
          <w:vertAlign w:val="superscript"/>
        </w:rPr>
        <w:t>th</w:t>
      </w:r>
      <w:r w:rsidR="00E749A4">
        <w:rPr>
          <w:sz w:val="32"/>
          <w:szCs w:val="32"/>
        </w:rPr>
        <w:t xml:space="preserve"> February 2024</w:t>
      </w:r>
    </w:p>
    <w:p w:rsidR="00121C67" w:rsidRPr="00A05F83" w:rsidRDefault="00121C67">
      <w:pPr>
        <w:ind w:left="0" w:right="0"/>
        <w:rPr>
          <w:sz w:val="24"/>
          <w:szCs w:val="24"/>
        </w:rPr>
      </w:pPr>
    </w:p>
    <w:p w:rsidR="00A05F83" w:rsidRDefault="00A05F83" w:rsidP="00A05F83">
      <w:pPr>
        <w:ind w:left="0" w:right="0"/>
        <w:rPr>
          <w:sz w:val="24"/>
          <w:szCs w:val="24"/>
        </w:rPr>
      </w:pPr>
    </w:p>
    <w:p w:rsidR="008C5ADC" w:rsidRDefault="008C5ADC" w:rsidP="008C5ADC">
      <w:pPr>
        <w:ind w:left="0" w:right="0"/>
        <w:rPr>
          <w:sz w:val="32"/>
          <w:szCs w:val="32"/>
        </w:rPr>
      </w:pPr>
      <w:r w:rsidRPr="00F512B3">
        <w:rPr>
          <w:sz w:val="32"/>
          <w:szCs w:val="32"/>
        </w:rPr>
        <w:t>Foreword</w:t>
      </w:r>
      <w:r>
        <w:rPr>
          <w:sz w:val="32"/>
          <w:szCs w:val="32"/>
        </w:rPr>
        <w:t xml:space="preserve"> from PC Natalie Dalziel</w:t>
      </w:r>
    </w:p>
    <w:p w:rsidR="00C76E53" w:rsidRDefault="00C76E53" w:rsidP="008C5ADC">
      <w:pPr>
        <w:ind w:left="0" w:right="0"/>
        <w:rPr>
          <w:sz w:val="32"/>
          <w:szCs w:val="32"/>
        </w:rPr>
      </w:pPr>
    </w:p>
    <w:p w:rsidR="00C76E53" w:rsidRPr="00C76E53" w:rsidRDefault="00C76E53" w:rsidP="008C5ADC">
      <w:pPr>
        <w:ind w:left="0" w:right="0"/>
        <w:rPr>
          <w:sz w:val="24"/>
          <w:szCs w:val="24"/>
        </w:rPr>
      </w:pPr>
      <w:r w:rsidRPr="00C76E53">
        <w:rPr>
          <w:sz w:val="24"/>
          <w:szCs w:val="24"/>
        </w:rPr>
        <w:t xml:space="preserve">At the recent CAPP meeting, a priority was agreed for the area </w:t>
      </w:r>
      <w:r w:rsidR="00E015CE" w:rsidRPr="00C76E53">
        <w:rPr>
          <w:sz w:val="24"/>
          <w:szCs w:val="24"/>
        </w:rPr>
        <w:t>in regard to</w:t>
      </w:r>
      <w:r w:rsidRPr="00C76E53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Pr="00C76E53">
        <w:rPr>
          <w:sz w:val="24"/>
          <w:szCs w:val="24"/>
        </w:rPr>
        <w:t xml:space="preserve">ouths purchasing </w:t>
      </w:r>
      <w:r>
        <w:rPr>
          <w:sz w:val="24"/>
          <w:szCs w:val="24"/>
        </w:rPr>
        <w:t>a</w:t>
      </w:r>
      <w:r w:rsidRPr="00C76E53">
        <w:rPr>
          <w:sz w:val="24"/>
          <w:szCs w:val="24"/>
        </w:rPr>
        <w:t>lcohol</w:t>
      </w:r>
      <w:r>
        <w:rPr>
          <w:sz w:val="24"/>
          <w:szCs w:val="24"/>
        </w:rPr>
        <w:t xml:space="preserve"> and using fake identification. Licensed premises in the area have been visited and enforcement action will continue over coming weeks should there continue to be any reports. </w:t>
      </w:r>
    </w:p>
    <w:p w:rsidR="00C76E53" w:rsidRPr="00C76E53" w:rsidRDefault="00C76E53" w:rsidP="008C5ADC">
      <w:pPr>
        <w:ind w:left="0" w:right="0"/>
        <w:rPr>
          <w:sz w:val="24"/>
          <w:szCs w:val="24"/>
        </w:rPr>
      </w:pPr>
    </w:p>
    <w:p w:rsidR="00C76E53" w:rsidRDefault="00C76E53" w:rsidP="008C5ADC">
      <w:pPr>
        <w:ind w:left="0" w:right="0"/>
        <w:rPr>
          <w:sz w:val="24"/>
          <w:szCs w:val="24"/>
        </w:rPr>
      </w:pPr>
      <w:r w:rsidRPr="00C76E53">
        <w:rPr>
          <w:sz w:val="24"/>
          <w:szCs w:val="24"/>
        </w:rPr>
        <w:t>Community officers visited Dir</w:t>
      </w:r>
      <w:r w:rsidR="00E015CE">
        <w:rPr>
          <w:sz w:val="24"/>
          <w:szCs w:val="24"/>
        </w:rPr>
        <w:t>l</w:t>
      </w:r>
      <w:r w:rsidRPr="00C76E53">
        <w:rPr>
          <w:sz w:val="24"/>
          <w:szCs w:val="24"/>
        </w:rPr>
        <w:t xml:space="preserve">eton in our Mobile Community Police Van </w:t>
      </w:r>
      <w:r>
        <w:rPr>
          <w:sz w:val="24"/>
          <w:szCs w:val="24"/>
        </w:rPr>
        <w:t>on Tuesday 27</w:t>
      </w:r>
      <w:r w:rsidRPr="00C76E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February. The visit was well received with a number of members of the community coming to speak with us. Issues raised included speeding through the village and</w:t>
      </w:r>
      <w:r w:rsidR="002B68BD">
        <w:rPr>
          <w:sz w:val="24"/>
          <w:szCs w:val="24"/>
        </w:rPr>
        <w:t xml:space="preserve"> a lack of compliance in regards </w:t>
      </w:r>
      <w:r>
        <w:rPr>
          <w:sz w:val="24"/>
          <w:szCs w:val="24"/>
        </w:rPr>
        <w:t>the no entry signs from Manse Road on</w:t>
      </w:r>
      <w:r w:rsidR="002B68BD">
        <w:rPr>
          <w:sz w:val="24"/>
          <w:szCs w:val="24"/>
        </w:rPr>
        <w:t xml:space="preserve">to the Main Road. Community officers will take a look at these issues over coming weeks and months. </w:t>
      </w:r>
    </w:p>
    <w:p w:rsidR="002B68BD" w:rsidRDefault="002B68BD" w:rsidP="008C5ADC">
      <w:pPr>
        <w:ind w:left="0" w:right="0"/>
        <w:rPr>
          <w:sz w:val="24"/>
          <w:szCs w:val="24"/>
        </w:rPr>
      </w:pPr>
    </w:p>
    <w:p w:rsidR="002B68BD" w:rsidRDefault="002B68BD" w:rsidP="008C5ADC">
      <w:pPr>
        <w:ind w:left="0" w:right="0"/>
        <w:rPr>
          <w:sz w:val="24"/>
          <w:szCs w:val="24"/>
        </w:rPr>
      </w:pPr>
      <w:r>
        <w:rPr>
          <w:sz w:val="24"/>
          <w:szCs w:val="24"/>
        </w:rPr>
        <w:t>Thanks</w:t>
      </w:r>
    </w:p>
    <w:p w:rsidR="002B68BD" w:rsidRPr="00C76E53" w:rsidRDefault="002B68BD" w:rsidP="008C5ADC">
      <w:pPr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Natalie </w:t>
      </w:r>
      <w:r w:rsidRPr="002B68BD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:rsidR="00D43809" w:rsidRDefault="00D43809" w:rsidP="00A05F83">
      <w:pPr>
        <w:ind w:left="0" w:right="0"/>
        <w:rPr>
          <w:color w:val="FF0000"/>
          <w:sz w:val="32"/>
          <w:szCs w:val="32"/>
        </w:rPr>
      </w:pPr>
    </w:p>
    <w:p w:rsidR="00D43809" w:rsidRDefault="00D43809" w:rsidP="00A05F83">
      <w:pPr>
        <w:ind w:left="0" w:right="0"/>
        <w:rPr>
          <w:color w:val="FF0000"/>
          <w:sz w:val="32"/>
          <w:szCs w:val="32"/>
        </w:rPr>
      </w:pPr>
    </w:p>
    <w:p w:rsidR="00D43809" w:rsidRDefault="00D43809" w:rsidP="00D43809">
      <w:pPr>
        <w:ind w:left="0" w:right="0"/>
        <w:rPr>
          <w:rFonts w:cs="Arial"/>
          <w:sz w:val="24"/>
          <w:szCs w:val="24"/>
        </w:rPr>
      </w:pPr>
    </w:p>
    <w:p w:rsidR="00D43809" w:rsidRPr="00A05F83" w:rsidRDefault="00D43809" w:rsidP="00183803">
      <w:pPr>
        <w:ind w:left="0" w:right="0"/>
        <w:jc w:val="both"/>
        <w:rPr>
          <w:rFonts w:cs="Arial"/>
          <w:sz w:val="24"/>
          <w:szCs w:val="24"/>
        </w:rPr>
      </w:pPr>
      <w:r w:rsidRPr="00A05F83">
        <w:rPr>
          <w:rFonts w:cs="Arial"/>
          <w:sz w:val="24"/>
          <w:szCs w:val="24"/>
        </w:rPr>
        <w:t xml:space="preserve">Your Community </w:t>
      </w:r>
      <w:r w:rsidR="00F60358">
        <w:rPr>
          <w:rFonts w:cs="Arial"/>
          <w:sz w:val="24"/>
          <w:szCs w:val="24"/>
        </w:rPr>
        <w:t xml:space="preserve">Policing </w:t>
      </w:r>
      <w:r w:rsidRPr="00A05F83">
        <w:rPr>
          <w:rFonts w:cs="Arial"/>
          <w:sz w:val="24"/>
          <w:szCs w:val="24"/>
        </w:rPr>
        <w:t>Off</w:t>
      </w:r>
      <w:r w:rsidR="00F60358">
        <w:rPr>
          <w:rFonts w:cs="Arial"/>
          <w:sz w:val="24"/>
          <w:szCs w:val="24"/>
        </w:rPr>
        <w:t>icer will not routinely attend C</w:t>
      </w:r>
      <w:r w:rsidRPr="00A05F83">
        <w:rPr>
          <w:rFonts w:cs="Arial"/>
          <w:sz w:val="24"/>
          <w:szCs w:val="24"/>
        </w:rPr>
        <w:t xml:space="preserve">ommunity Council meetings unless specifically requested in response to specific issues. The officer will attend </w:t>
      </w:r>
      <w:r w:rsidR="00F60358">
        <w:rPr>
          <w:rFonts w:cs="Arial"/>
          <w:sz w:val="24"/>
          <w:szCs w:val="24"/>
        </w:rPr>
        <w:t xml:space="preserve">the </w:t>
      </w:r>
      <w:r w:rsidRPr="00A05F83">
        <w:rPr>
          <w:rFonts w:cs="Arial"/>
          <w:sz w:val="24"/>
          <w:szCs w:val="24"/>
        </w:rPr>
        <w:t xml:space="preserve">CAPP </w:t>
      </w:r>
      <w:r>
        <w:rPr>
          <w:rFonts w:cs="Arial"/>
          <w:sz w:val="24"/>
          <w:szCs w:val="24"/>
        </w:rPr>
        <w:t>(Community &amp; Police Partnership). The CAPP meeting is for elected members and local representatives to agree local priorities, t</w:t>
      </w:r>
      <w:r w:rsidRPr="00A05F83">
        <w:rPr>
          <w:rFonts w:cs="Arial"/>
          <w:sz w:val="24"/>
          <w:szCs w:val="24"/>
        </w:rPr>
        <w:t>herefore all community councils are encouraged to have a repres</w:t>
      </w:r>
      <w:r w:rsidR="00F60358">
        <w:rPr>
          <w:rFonts w:cs="Arial"/>
          <w:sz w:val="24"/>
          <w:szCs w:val="24"/>
        </w:rPr>
        <w:t>entative attend</w:t>
      </w:r>
      <w:r w:rsidRPr="00A05F83">
        <w:rPr>
          <w:rFonts w:cs="Arial"/>
          <w:sz w:val="24"/>
          <w:szCs w:val="24"/>
        </w:rPr>
        <w:t xml:space="preserve">. </w:t>
      </w:r>
    </w:p>
    <w:p w:rsidR="00D43809" w:rsidRDefault="00D43809" w:rsidP="00183803">
      <w:pPr>
        <w:pStyle w:val="BodyText3"/>
        <w:jc w:val="both"/>
        <w:rPr>
          <w:rFonts w:cs="Arial"/>
          <w:sz w:val="24"/>
          <w:szCs w:val="24"/>
          <w:u w:val="none"/>
        </w:rPr>
      </w:pPr>
    </w:p>
    <w:p w:rsidR="00D43809" w:rsidRDefault="00D43809" w:rsidP="00D43809">
      <w:pPr>
        <w:pStyle w:val="BodyText3"/>
        <w:rPr>
          <w:rFonts w:cs="Arial"/>
          <w:sz w:val="24"/>
          <w:szCs w:val="24"/>
          <w:u w:val="none"/>
        </w:rPr>
      </w:pPr>
    </w:p>
    <w:p w:rsidR="00D43809" w:rsidRDefault="009A2913" w:rsidP="00D43809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br w:type="page"/>
      </w:r>
    </w:p>
    <w:p w:rsidR="009A2913" w:rsidRDefault="009A2913" w:rsidP="00D43809">
      <w:pPr>
        <w:pStyle w:val="BodyText3"/>
        <w:rPr>
          <w:rFonts w:cs="Arial"/>
          <w:sz w:val="24"/>
          <w:szCs w:val="24"/>
          <w:u w:val="none"/>
        </w:rPr>
      </w:pPr>
    </w:p>
    <w:p w:rsidR="009A2913" w:rsidRDefault="009A2913" w:rsidP="00D43809">
      <w:pPr>
        <w:pStyle w:val="BodyText3"/>
        <w:rPr>
          <w:rFonts w:cs="Arial"/>
          <w:sz w:val="24"/>
          <w:szCs w:val="24"/>
          <w:u w:val="none"/>
        </w:rPr>
      </w:pPr>
    </w:p>
    <w:p w:rsidR="00D43809" w:rsidRDefault="00D43809" w:rsidP="00D43809">
      <w:pPr>
        <w:pStyle w:val="BodyText3"/>
        <w:rPr>
          <w:rFonts w:cs="Arial"/>
          <w:sz w:val="24"/>
          <w:szCs w:val="24"/>
          <w:u w:val="none"/>
        </w:rPr>
      </w:pPr>
      <w:r w:rsidRPr="00A05F83">
        <w:rPr>
          <w:rFonts w:cs="Arial"/>
          <w:sz w:val="24"/>
          <w:szCs w:val="24"/>
          <w:u w:val="none"/>
        </w:rPr>
        <w:t xml:space="preserve">Between </w:t>
      </w:r>
      <w:r w:rsidR="00E749A4">
        <w:rPr>
          <w:rFonts w:cs="Arial"/>
          <w:sz w:val="24"/>
          <w:szCs w:val="24"/>
          <w:u w:val="none"/>
        </w:rPr>
        <w:t>23</w:t>
      </w:r>
      <w:r w:rsidR="00E749A4" w:rsidRPr="00E749A4">
        <w:rPr>
          <w:rFonts w:cs="Arial"/>
          <w:sz w:val="24"/>
          <w:szCs w:val="24"/>
          <w:u w:val="none"/>
          <w:vertAlign w:val="superscript"/>
        </w:rPr>
        <w:t>rd</w:t>
      </w:r>
      <w:r w:rsidR="00E749A4">
        <w:rPr>
          <w:rFonts w:cs="Arial"/>
          <w:sz w:val="24"/>
          <w:szCs w:val="24"/>
          <w:u w:val="none"/>
        </w:rPr>
        <w:t xml:space="preserve"> January </w:t>
      </w:r>
      <w:r w:rsidRPr="00A05F83">
        <w:rPr>
          <w:rFonts w:cs="Arial"/>
          <w:sz w:val="24"/>
          <w:szCs w:val="24"/>
          <w:u w:val="none"/>
        </w:rPr>
        <w:t xml:space="preserve">and </w:t>
      </w:r>
      <w:r w:rsidR="00E749A4">
        <w:rPr>
          <w:rFonts w:cs="Arial"/>
          <w:sz w:val="24"/>
          <w:szCs w:val="24"/>
          <w:u w:val="none"/>
        </w:rPr>
        <w:t>26</w:t>
      </w:r>
      <w:r w:rsidR="00E749A4" w:rsidRPr="00E749A4">
        <w:rPr>
          <w:rFonts w:cs="Arial"/>
          <w:sz w:val="24"/>
          <w:szCs w:val="24"/>
          <w:u w:val="none"/>
          <w:vertAlign w:val="superscript"/>
        </w:rPr>
        <w:t>th</w:t>
      </w:r>
      <w:r w:rsidR="00E749A4">
        <w:rPr>
          <w:rFonts w:cs="Arial"/>
          <w:sz w:val="24"/>
          <w:szCs w:val="24"/>
          <w:u w:val="none"/>
        </w:rPr>
        <w:t xml:space="preserve"> February, </w:t>
      </w:r>
      <w:r w:rsidRPr="00A05F83">
        <w:rPr>
          <w:rFonts w:cs="Arial"/>
          <w:sz w:val="24"/>
          <w:szCs w:val="24"/>
          <w:u w:val="none"/>
        </w:rPr>
        <w:t>there were</w:t>
      </w:r>
      <w:r>
        <w:rPr>
          <w:rFonts w:cs="Arial"/>
          <w:sz w:val="24"/>
          <w:szCs w:val="24"/>
          <w:u w:val="none"/>
        </w:rPr>
        <w:t xml:space="preserve"> </w:t>
      </w:r>
      <w:r w:rsidR="00A77AEF">
        <w:rPr>
          <w:rFonts w:cs="Arial"/>
          <w:sz w:val="24"/>
          <w:szCs w:val="24"/>
          <w:u w:val="none"/>
        </w:rPr>
        <w:t>52</w:t>
      </w:r>
      <w:r w:rsidR="00B52DC6">
        <w:rPr>
          <w:rFonts w:cs="Arial"/>
          <w:sz w:val="24"/>
          <w:szCs w:val="24"/>
          <w:u w:val="none"/>
        </w:rPr>
        <w:t xml:space="preserve"> calls to the area. </w:t>
      </w:r>
      <w:r w:rsidRPr="00A05F83">
        <w:rPr>
          <w:rFonts w:cs="Arial"/>
          <w:sz w:val="24"/>
          <w:szCs w:val="24"/>
          <w:u w:val="none"/>
        </w:rPr>
        <w:t>This resulted in the police recording</w:t>
      </w:r>
      <w:r>
        <w:rPr>
          <w:rFonts w:cs="Arial"/>
          <w:sz w:val="24"/>
          <w:szCs w:val="24"/>
          <w:u w:val="none"/>
        </w:rPr>
        <w:t xml:space="preserve"> </w:t>
      </w:r>
      <w:r w:rsidR="00A77AEF">
        <w:rPr>
          <w:rFonts w:cs="Arial"/>
          <w:sz w:val="24"/>
          <w:szCs w:val="24"/>
          <w:u w:val="none"/>
        </w:rPr>
        <w:t xml:space="preserve">12 </w:t>
      </w:r>
      <w:r w:rsidRPr="00A05F83">
        <w:rPr>
          <w:rFonts w:cs="Arial"/>
          <w:sz w:val="24"/>
          <w:szCs w:val="24"/>
          <w:u w:val="none"/>
        </w:rPr>
        <w:t>crimes as follows</w:t>
      </w:r>
      <w:r>
        <w:rPr>
          <w:rFonts w:cs="Arial"/>
          <w:sz w:val="24"/>
          <w:szCs w:val="24"/>
          <w:u w:val="none"/>
        </w:rPr>
        <w:t>:</w:t>
      </w:r>
    </w:p>
    <w:p w:rsidR="00D43809" w:rsidRDefault="00D43809" w:rsidP="00D43809">
      <w:pPr>
        <w:pStyle w:val="BodyText3"/>
        <w:rPr>
          <w:rFonts w:cs="Arial"/>
          <w:sz w:val="24"/>
          <w:szCs w:val="24"/>
          <w:u w:val="none"/>
        </w:rPr>
      </w:pPr>
    </w:p>
    <w:p w:rsidR="00D43809" w:rsidRPr="00D43809" w:rsidRDefault="00D43809" w:rsidP="00A05F83">
      <w:pPr>
        <w:ind w:left="0" w:right="0"/>
        <w:rPr>
          <w:color w:val="FF0000"/>
          <w:sz w:val="32"/>
          <w:szCs w:val="32"/>
        </w:rPr>
      </w:pPr>
    </w:p>
    <w:p w:rsidR="00F512B3" w:rsidRPr="00A05F83" w:rsidRDefault="00F512B3" w:rsidP="00A05F83">
      <w:pPr>
        <w:ind w:left="0" w:right="0"/>
        <w:rPr>
          <w:sz w:val="24"/>
          <w:szCs w:val="24"/>
        </w:rPr>
      </w:pPr>
    </w:p>
    <w:p w:rsidR="00121C67" w:rsidRPr="00D43809" w:rsidRDefault="00A05F83" w:rsidP="00D43809">
      <w:pPr>
        <w:ind w:left="0" w:right="0"/>
        <w:jc w:val="center"/>
        <w:rPr>
          <w:b/>
          <w:sz w:val="24"/>
          <w:szCs w:val="24"/>
          <w:u w:val="single"/>
        </w:rPr>
      </w:pPr>
      <w:r w:rsidRPr="00D43809">
        <w:rPr>
          <w:b/>
          <w:sz w:val="24"/>
          <w:szCs w:val="24"/>
          <w:u w:val="single"/>
        </w:rPr>
        <w:t>East Lothian Policing Priorities</w:t>
      </w:r>
    </w:p>
    <w:p w:rsidR="00121C67" w:rsidRPr="00D43809" w:rsidRDefault="00121C67" w:rsidP="00D43809">
      <w:pPr>
        <w:ind w:left="0" w:right="0"/>
        <w:jc w:val="center"/>
        <w:rPr>
          <w:b/>
          <w:sz w:val="24"/>
          <w:szCs w:val="24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Protecting the most vulnerable</w:t>
      </w:r>
      <w:r w:rsidRPr="00A05F83">
        <w:rPr>
          <w:rFonts w:cs="Arial"/>
          <w:sz w:val="24"/>
          <w:szCs w:val="24"/>
          <w:u w:val="none"/>
        </w:rPr>
        <w:t xml:space="preserve"> (Missing </w:t>
      </w:r>
      <w:r>
        <w:rPr>
          <w:rFonts w:cs="Arial"/>
          <w:sz w:val="24"/>
          <w:szCs w:val="24"/>
          <w:u w:val="none"/>
        </w:rPr>
        <w:t>P</w:t>
      </w:r>
      <w:r w:rsidRPr="00A05F83">
        <w:rPr>
          <w:rFonts w:cs="Arial"/>
          <w:sz w:val="24"/>
          <w:szCs w:val="24"/>
          <w:u w:val="none"/>
        </w:rPr>
        <w:t>ersons, Elderly, Hate Incidents, Domestic</w:t>
      </w:r>
      <w:r w:rsidR="00F60358">
        <w:rPr>
          <w:rFonts w:cs="Arial"/>
          <w:sz w:val="24"/>
          <w:szCs w:val="24"/>
          <w:u w:val="none"/>
        </w:rPr>
        <w:t xml:space="preserve"> Abuse</w:t>
      </w:r>
      <w:r w:rsidR="00D43809">
        <w:rPr>
          <w:rFonts w:cs="Arial"/>
          <w:sz w:val="24"/>
          <w:szCs w:val="24"/>
          <w:u w:val="none"/>
        </w:rPr>
        <w:t>.</w:t>
      </w:r>
      <w:r w:rsidRPr="00A05F83">
        <w:rPr>
          <w:rFonts w:cs="Arial"/>
          <w:sz w:val="24"/>
          <w:szCs w:val="24"/>
          <w:u w:val="none"/>
        </w:rPr>
        <w:t>)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Miscellaneous</w:t>
      </w:r>
    </w:p>
    <w:p w:rsidR="008C5ADC" w:rsidRPr="00A05F83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b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Reducing Violence and Antisocial Behaviour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Vandalism</w:t>
      </w:r>
    </w:p>
    <w:p w:rsidR="00A77AEF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Assault</w:t>
      </w:r>
    </w:p>
    <w:p w:rsidR="00A77AEF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2 x Threatening and Abusive Behaviour</w:t>
      </w:r>
    </w:p>
    <w:p w:rsidR="00A77AEF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Resist Arrest</w:t>
      </w:r>
    </w:p>
    <w:p w:rsidR="008C5ADC" w:rsidRPr="008C5ADC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Reducing Acquisitive Crime</w:t>
      </w:r>
      <w:r w:rsidRPr="00A05F83">
        <w:rPr>
          <w:rFonts w:cs="Arial"/>
          <w:sz w:val="24"/>
          <w:szCs w:val="24"/>
          <w:u w:val="none"/>
        </w:rPr>
        <w:t xml:space="preserve"> (Crimes of Dishonesty)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Shoplifting</w:t>
      </w:r>
    </w:p>
    <w:p w:rsidR="00A77AEF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Theft</w:t>
      </w:r>
    </w:p>
    <w:p w:rsidR="00A77AEF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Theft by Housebreaking</w:t>
      </w:r>
    </w:p>
    <w:p w:rsidR="008C5ADC" w:rsidRPr="00A05F83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b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Improving Road Safety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A77AEF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2 x Careless Driving</w:t>
      </w:r>
    </w:p>
    <w:p w:rsidR="008C5ADC" w:rsidRPr="008C5ADC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Pr="00A05F83" w:rsidRDefault="00A05F83" w:rsidP="00A05F83">
      <w:pPr>
        <w:pStyle w:val="BodyText3"/>
        <w:numPr>
          <w:ilvl w:val="0"/>
          <w:numId w:val="22"/>
        </w:numPr>
        <w:rPr>
          <w:rFonts w:cs="Arial"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 xml:space="preserve">Tackling Serious and Organised Crime </w:t>
      </w:r>
      <w:r w:rsidRPr="00A05F83">
        <w:rPr>
          <w:rFonts w:cs="Arial"/>
          <w:sz w:val="24"/>
          <w:szCs w:val="24"/>
          <w:u w:val="none"/>
        </w:rPr>
        <w:t>(</w:t>
      </w:r>
      <w:r w:rsidR="00D43809">
        <w:rPr>
          <w:rFonts w:cs="Arial"/>
          <w:sz w:val="24"/>
          <w:szCs w:val="24"/>
          <w:u w:val="none"/>
        </w:rPr>
        <w:t xml:space="preserve">Drugs &amp; </w:t>
      </w:r>
      <w:r w:rsidRPr="00A05F83">
        <w:rPr>
          <w:rFonts w:cs="Arial"/>
          <w:sz w:val="24"/>
          <w:szCs w:val="24"/>
          <w:u w:val="none"/>
        </w:rPr>
        <w:t>Crime Prevention)</w:t>
      </w:r>
    </w:p>
    <w:p w:rsidR="00A05F83" w:rsidRDefault="008C5ADC" w:rsidP="00A05F83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ab/>
      </w:r>
    </w:p>
    <w:p w:rsidR="008C5ADC" w:rsidRDefault="008C5ADC" w:rsidP="00A05F83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ab/>
      </w:r>
      <w:r w:rsidR="00A77AEF">
        <w:rPr>
          <w:rFonts w:cs="Arial"/>
          <w:sz w:val="24"/>
          <w:szCs w:val="24"/>
          <w:u w:val="none"/>
        </w:rPr>
        <w:t>1 x Possession of Drugs</w:t>
      </w:r>
    </w:p>
    <w:p w:rsidR="008C5ADC" w:rsidRDefault="008C5ADC" w:rsidP="00A05F83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ab/>
      </w:r>
    </w:p>
    <w:p w:rsidR="00A05F83" w:rsidRDefault="009A2913" w:rsidP="00A05F83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br w:type="page"/>
      </w:r>
    </w:p>
    <w:p w:rsidR="009A2913" w:rsidRDefault="009A2913" w:rsidP="00A05F83">
      <w:pPr>
        <w:pStyle w:val="BodyText3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rPr>
          <w:rFonts w:cs="Arial"/>
          <w:sz w:val="24"/>
          <w:szCs w:val="24"/>
          <w:u w:val="none"/>
        </w:rPr>
      </w:pPr>
    </w:p>
    <w:p w:rsidR="00D43809" w:rsidRPr="00D43809" w:rsidRDefault="00D43809" w:rsidP="00D43809">
      <w:pPr>
        <w:ind w:left="0" w:right="0"/>
        <w:rPr>
          <w:sz w:val="24"/>
          <w:szCs w:val="24"/>
        </w:rPr>
      </w:pPr>
      <w:r w:rsidRPr="00F512B3">
        <w:rPr>
          <w:sz w:val="32"/>
          <w:szCs w:val="32"/>
        </w:rPr>
        <w:t>CAPP PRIORITIES</w:t>
      </w:r>
    </w:p>
    <w:p w:rsidR="00D43809" w:rsidRDefault="00D43809" w:rsidP="00D43809">
      <w:pPr>
        <w:ind w:left="0" w:right="0"/>
      </w:pPr>
    </w:p>
    <w:p w:rsidR="009A2913" w:rsidRDefault="009A2913" w:rsidP="009A2913">
      <w:pPr>
        <w:pStyle w:val="Heading3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Following the CAPP meeting on Wednesday 21</w:t>
      </w:r>
      <w:r>
        <w:rPr>
          <w:b w:val="0"/>
          <w:sz w:val="24"/>
          <w:szCs w:val="24"/>
          <w:u w:val="none"/>
          <w:vertAlign w:val="superscript"/>
        </w:rPr>
        <w:t>st</w:t>
      </w:r>
      <w:r>
        <w:rPr>
          <w:b w:val="0"/>
          <w:sz w:val="24"/>
          <w:szCs w:val="24"/>
          <w:u w:val="none"/>
        </w:rPr>
        <w:t xml:space="preserve"> February, the following priorities were agreed:</w:t>
      </w:r>
    </w:p>
    <w:p w:rsidR="009A2913" w:rsidRDefault="009A2913" w:rsidP="009A2913">
      <w:pPr>
        <w:rPr>
          <w:rFonts w:cs="Arial"/>
          <w:sz w:val="24"/>
          <w:szCs w:val="24"/>
        </w:rPr>
      </w:pPr>
    </w:p>
    <w:p w:rsidR="009A2913" w:rsidRDefault="009A2913" w:rsidP="009A2913">
      <w:pPr>
        <w:rPr>
          <w:rFonts w:cs="Arial"/>
          <w:sz w:val="24"/>
          <w:szCs w:val="24"/>
        </w:rPr>
      </w:pPr>
    </w:p>
    <w:p w:rsidR="009A2913" w:rsidRDefault="009A2913" w:rsidP="009A2913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Youths purchasing Alcohol/Fake IDs – Gullane.</w:t>
      </w:r>
    </w:p>
    <w:p w:rsidR="0011059C" w:rsidRDefault="0011059C" w:rsidP="0011059C">
      <w:pPr>
        <w:ind w:left="0"/>
        <w:rPr>
          <w:sz w:val="24"/>
          <w:szCs w:val="24"/>
        </w:rPr>
      </w:pPr>
    </w:p>
    <w:p w:rsidR="00827FA0" w:rsidRDefault="00827FA0" w:rsidP="00D43809"/>
    <w:p w:rsidR="0011059C" w:rsidRDefault="0011059C" w:rsidP="00D43809"/>
    <w:p w:rsidR="0011059C" w:rsidRDefault="0011059C" w:rsidP="00D43809"/>
    <w:p w:rsidR="00827FA0" w:rsidRDefault="00827FA0" w:rsidP="00D43809"/>
    <w:p w:rsidR="00827FA0" w:rsidRDefault="00827FA0" w:rsidP="00D43809"/>
    <w:p w:rsidR="00D43809" w:rsidRPr="00A05F83" w:rsidRDefault="00D43809" w:rsidP="00D43809">
      <w:pPr>
        <w:ind w:left="0"/>
        <w:rPr>
          <w:rFonts w:cs="Arial"/>
          <w:sz w:val="24"/>
          <w:szCs w:val="24"/>
        </w:rPr>
      </w:pPr>
      <w:r w:rsidRPr="00A05F83">
        <w:rPr>
          <w:sz w:val="24"/>
          <w:szCs w:val="24"/>
        </w:rPr>
        <w:t xml:space="preserve">The next </w:t>
      </w:r>
      <w:r w:rsidR="00827FA0">
        <w:rPr>
          <w:sz w:val="24"/>
          <w:szCs w:val="24"/>
        </w:rPr>
        <w:t xml:space="preserve">Community Council </w:t>
      </w:r>
      <w:r w:rsidRPr="00A05F83">
        <w:rPr>
          <w:sz w:val="24"/>
          <w:szCs w:val="24"/>
        </w:rPr>
        <w:t>meeting will be held on</w:t>
      </w:r>
      <w:r>
        <w:rPr>
          <w:sz w:val="24"/>
          <w:szCs w:val="24"/>
        </w:rPr>
        <w:t xml:space="preserve"> </w:t>
      </w:r>
      <w:r w:rsidR="0011059C">
        <w:rPr>
          <w:sz w:val="24"/>
          <w:szCs w:val="24"/>
        </w:rPr>
        <w:t>Thursday 28</w:t>
      </w:r>
      <w:r w:rsidR="0011059C" w:rsidRPr="0011059C">
        <w:rPr>
          <w:sz w:val="24"/>
          <w:szCs w:val="24"/>
          <w:vertAlign w:val="superscript"/>
        </w:rPr>
        <w:t>th</w:t>
      </w:r>
      <w:r w:rsidR="0011059C">
        <w:rPr>
          <w:sz w:val="24"/>
          <w:szCs w:val="24"/>
        </w:rPr>
        <w:t xml:space="preserve"> March 2024.</w:t>
      </w:r>
    </w:p>
    <w:p w:rsidR="00D43809" w:rsidRPr="00A05F83" w:rsidRDefault="00D43809" w:rsidP="00D43809">
      <w:pPr>
        <w:ind w:left="0" w:right="0"/>
        <w:rPr>
          <w:rFonts w:cs="Arial"/>
          <w:sz w:val="24"/>
          <w:szCs w:val="24"/>
        </w:rPr>
      </w:pPr>
    </w:p>
    <w:p w:rsidR="00D43809" w:rsidRDefault="00D43809" w:rsidP="00A05F83">
      <w:pPr>
        <w:ind w:left="0" w:right="0"/>
        <w:rPr>
          <w:rFonts w:cs="Arial"/>
          <w:sz w:val="24"/>
          <w:szCs w:val="24"/>
        </w:rPr>
      </w:pPr>
    </w:p>
    <w:p w:rsidR="00A05F83" w:rsidRPr="00A05F83" w:rsidRDefault="00A05F83" w:rsidP="00A05F83">
      <w:pPr>
        <w:ind w:left="0" w:right="0"/>
        <w:rPr>
          <w:rFonts w:cs="Arial"/>
          <w:sz w:val="24"/>
          <w:szCs w:val="24"/>
        </w:rPr>
      </w:pPr>
      <w:r w:rsidRPr="00A05F83">
        <w:rPr>
          <w:rFonts w:cs="Arial"/>
          <w:sz w:val="24"/>
          <w:szCs w:val="24"/>
        </w:rPr>
        <w:t>Please e-mail any feedback to:</w:t>
      </w:r>
    </w:p>
    <w:p w:rsidR="00A05F83" w:rsidRDefault="00A05F83">
      <w:pPr>
        <w:ind w:left="0" w:right="0"/>
        <w:rPr>
          <w:sz w:val="24"/>
          <w:szCs w:val="24"/>
        </w:rPr>
      </w:pPr>
    </w:p>
    <w:p w:rsidR="00A05F83" w:rsidRDefault="00827FA0">
      <w:pPr>
        <w:ind w:left="0" w:right="0"/>
        <w:rPr>
          <w:sz w:val="24"/>
          <w:szCs w:val="24"/>
          <w:lang w:val="en-US" w:eastAsia="en-GB"/>
        </w:rPr>
      </w:pPr>
      <w:hyperlink r:id="rId8" w:history="1">
        <w:r w:rsidRPr="00E5770F">
          <w:rPr>
            <w:rStyle w:val="Hyperlink"/>
            <w:sz w:val="24"/>
            <w:szCs w:val="24"/>
            <w:lang w:val="en-US" w:eastAsia="en-GB"/>
          </w:rPr>
          <w:t>NorthBerwickCoastalCPT@scotland.police.uk</w:t>
        </w:r>
      </w:hyperlink>
    </w:p>
    <w:p w:rsidR="00827FA0" w:rsidRPr="001609AD" w:rsidRDefault="00827FA0">
      <w:pPr>
        <w:ind w:left="0" w:right="0"/>
        <w:rPr>
          <w:sz w:val="24"/>
          <w:szCs w:val="24"/>
        </w:rPr>
      </w:pPr>
    </w:p>
    <w:sectPr w:rsidR="00827FA0" w:rsidRPr="00160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CB" w:rsidRDefault="00CE7FCB">
      <w:r>
        <w:separator/>
      </w:r>
    </w:p>
  </w:endnote>
  <w:endnote w:type="continuationSeparator" w:id="1">
    <w:p w:rsidR="00CE7FCB" w:rsidRDefault="00CE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67" w:rsidRDefault="00121C67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121C67" w:rsidRDefault="00121C67">
    <w:pPr>
      <w:pStyle w:val="Footer"/>
      <w:ind w:left="0" w:right="0"/>
      <w:jc w:val="center"/>
      <w:rPr>
        <w:sz w:val="16"/>
        <w:szCs w:val="16"/>
        <w:lang w:val="en-US"/>
      </w:rPr>
    </w:pPr>
  </w:p>
  <w:p w:rsidR="00121C67" w:rsidRDefault="00121C67">
    <w:pPr>
      <w:pStyle w:val="Footer"/>
      <w:ind w:left="0" w:right="0"/>
      <w:rPr>
        <w:sz w:val="16"/>
        <w:szCs w:val="16"/>
      </w:rPr>
    </w:pP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 w:rsidR="00DB205E"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 w:rsidR="00DB205E"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FVD/April14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CB" w:rsidRDefault="00CE7FCB">
      <w:r>
        <w:separator/>
      </w:r>
    </w:p>
  </w:footnote>
  <w:footnote w:type="continuationSeparator" w:id="1">
    <w:p w:rsidR="00CE7FCB" w:rsidRDefault="00CE7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D3" w:rsidRPr="00696273" w:rsidRDefault="00DB205E" w:rsidP="005561D3">
    <w:pPr>
      <w:ind w:left="0"/>
      <w:jc w:val="center"/>
      <w:rPr>
        <w:rFonts w:cs="Arial"/>
        <w:b/>
        <w:color w:val="2F5496"/>
        <w:sz w:val="24"/>
        <w:szCs w:val="24"/>
      </w:rPr>
    </w:pPr>
    <w:r>
      <w:rPr>
        <w:rFonts w:ascii="Arial Black" w:hAnsi="Arial Black" w:cs="Arial"/>
        <w:noProof/>
        <w:color w:val="2F5496"/>
        <w:sz w:val="36"/>
        <w:szCs w:val="36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-50800</wp:posOffset>
          </wp:positionV>
          <wp:extent cx="1847850" cy="17907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fldSimple w:instr=" DOCPROPERTY ClassificationMarking \* MERGEFORMAT ">
      <w:r w:rsidR="00D43809">
        <w:rPr>
          <w:rFonts w:cs="Arial"/>
          <w:b/>
          <w:color w:val="2F5496"/>
          <w:sz w:val="24"/>
          <w:szCs w:val="24"/>
        </w:rPr>
        <w:t>OFFICIAL</w:t>
      </w:r>
    </w:fldSimple>
  </w:p>
  <w:p w:rsidR="00121C67" w:rsidRPr="00696273" w:rsidRDefault="00121C67">
    <w:pPr>
      <w:ind w:left="0"/>
      <w:jc w:val="center"/>
      <w:rPr>
        <w:rFonts w:cs="Arial"/>
        <w:b/>
        <w:color w:val="2F5496"/>
        <w:sz w:val="24"/>
        <w:szCs w:val="24"/>
      </w:rPr>
    </w:pPr>
    <w:r w:rsidRPr="00696273">
      <w:rPr>
        <w:rFonts w:cs="Arial"/>
        <w:b/>
        <w:color w:val="2F5496"/>
        <w:sz w:val="24"/>
        <w:szCs w:val="24"/>
      </w:rPr>
      <w:t>NOT PROTECTIVELY MARKED</w:t>
    </w:r>
  </w:p>
  <w:p w:rsidR="00121C67" w:rsidRDefault="00121C67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</w:p>
  <w:p w:rsidR="00121C67" w:rsidRDefault="00121C67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</w:p>
  <w:p w:rsidR="00121C67" w:rsidRPr="00696273" w:rsidRDefault="00121C67">
    <w:pPr>
      <w:tabs>
        <w:tab w:val="right" w:pos="8803"/>
      </w:tabs>
      <w:ind w:left="0"/>
      <w:rPr>
        <w:rFonts w:ascii="Arial Black" w:hAnsi="Arial Black" w:cs="Arial"/>
        <w:color w:val="2F5496"/>
        <w:sz w:val="36"/>
        <w:szCs w:val="36"/>
      </w:rPr>
    </w:pPr>
    <w:r w:rsidRPr="00696273">
      <w:rPr>
        <w:rFonts w:ascii="Arial Black" w:hAnsi="Arial Black" w:cs="Arial"/>
        <w:color w:val="2F5496"/>
        <w:sz w:val="36"/>
        <w:szCs w:val="36"/>
      </w:rPr>
      <w:t>Police Service of Scotland</w:t>
    </w:r>
  </w:p>
  <w:p w:rsidR="00121C67" w:rsidRPr="00696273" w:rsidRDefault="00231AB4">
    <w:pPr>
      <w:ind w:left="0"/>
      <w:rPr>
        <w:rFonts w:ascii="Arial Black" w:hAnsi="Arial Black" w:cs="Arial"/>
        <w:color w:val="2F5496"/>
        <w:sz w:val="28"/>
        <w:szCs w:val="28"/>
      </w:rPr>
    </w:pPr>
    <w:r w:rsidRPr="00696273">
      <w:rPr>
        <w:rFonts w:ascii="Arial Black" w:hAnsi="Arial Black" w:cs="Arial"/>
        <w:color w:val="2F5496"/>
        <w:sz w:val="28"/>
        <w:szCs w:val="28"/>
      </w:rPr>
      <w:t>Community Council M</w:t>
    </w:r>
    <w:r w:rsidR="00121C67" w:rsidRPr="00696273">
      <w:rPr>
        <w:rFonts w:ascii="Arial Black" w:hAnsi="Arial Black" w:cs="Arial"/>
        <w:color w:val="2F5496"/>
        <w:sz w:val="28"/>
        <w:szCs w:val="28"/>
      </w:rPr>
      <w:t>eeting</w:t>
    </w:r>
  </w:p>
  <w:p w:rsidR="00121C67" w:rsidRPr="00696273" w:rsidRDefault="00121C67">
    <w:pPr>
      <w:pStyle w:val="Header"/>
      <w:ind w:left="0"/>
      <w:rPr>
        <w:color w:val="2F549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22B"/>
    <w:multiLevelType w:val="hybridMultilevel"/>
    <w:tmpl w:val="1F045D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E3740"/>
    <w:multiLevelType w:val="hybridMultilevel"/>
    <w:tmpl w:val="C39A638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">
    <w:nsid w:val="0C984DFD"/>
    <w:multiLevelType w:val="hybridMultilevel"/>
    <w:tmpl w:val="4D681B28"/>
    <w:lvl w:ilvl="0" w:tplc="49E64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5E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86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05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6D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B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D48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EB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6A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A1ED9"/>
    <w:multiLevelType w:val="hybridMultilevel"/>
    <w:tmpl w:val="9E1AC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571"/>
    <w:multiLevelType w:val="hybridMultilevel"/>
    <w:tmpl w:val="69C41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972ED"/>
    <w:multiLevelType w:val="hybridMultilevel"/>
    <w:tmpl w:val="E6CC9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B054E"/>
    <w:multiLevelType w:val="hybridMultilevel"/>
    <w:tmpl w:val="526C7C54"/>
    <w:lvl w:ilvl="0" w:tplc="1700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01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AC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409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85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A6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4A0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4E5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5E8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71B7B"/>
    <w:multiLevelType w:val="hybridMultilevel"/>
    <w:tmpl w:val="C7361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D5DE8"/>
    <w:multiLevelType w:val="hybridMultilevel"/>
    <w:tmpl w:val="8FC4C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C34B8"/>
    <w:multiLevelType w:val="hybridMultilevel"/>
    <w:tmpl w:val="7988F494"/>
    <w:lvl w:ilvl="0" w:tplc="95A4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43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44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2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C0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09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B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C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A07F8"/>
    <w:multiLevelType w:val="hybridMultilevel"/>
    <w:tmpl w:val="CD18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A0F02"/>
    <w:multiLevelType w:val="hybridMultilevel"/>
    <w:tmpl w:val="FAF40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8443B0"/>
    <w:multiLevelType w:val="hybridMultilevel"/>
    <w:tmpl w:val="9FF26F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347B7"/>
    <w:multiLevelType w:val="hybridMultilevel"/>
    <w:tmpl w:val="ED78CDF0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4">
    <w:nsid w:val="4F540784"/>
    <w:multiLevelType w:val="hybridMultilevel"/>
    <w:tmpl w:val="2CFE6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B87361"/>
    <w:multiLevelType w:val="hybridMultilevel"/>
    <w:tmpl w:val="3D487D9C"/>
    <w:lvl w:ilvl="0" w:tplc="4EE06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C2E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6D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63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4C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2A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2328D"/>
    <w:multiLevelType w:val="hybridMultilevel"/>
    <w:tmpl w:val="26F02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AF0E46"/>
    <w:multiLevelType w:val="hybridMultilevel"/>
    <w:tmpl w:val="70F4B86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8">
    <w:nsid w:val="6D3D1B28"/>
    <w:multiLevelType w:val="hybridMultilevel"/>
    <w:tmpl w:val="4D48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E4564"/>
    <w:multiLevelType w:val="hybridMultilevel"/>
    <w:tmpl w:val="88A82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8A0DEF"/>
    <w:multiLevelType w:val="hybridMultilevel"/>
    <w:tmpl w:val="81E48CB6"/>
    <w:lvl w:ilvl="0" w:tplc="BEE03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48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FAA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EC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8D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C5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80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0A4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8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369D9"/>
    <w:multiLevelType w:val="hybridMultilevel"/>
    <w:tmpl w:val="E4A65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6"/>
  </w:num>
  <w:num w:numId="9">
    <w:abstractNumId w:val="20"/>
  </w:num>
  <w:num w:numId="10">
    <w:abstractNumId w:val="14"/>
  </w:num>
  <w:num w:numId="11">
    <w:abstractNumId w:val="2"/>
  </w:num>
  <w:num w:numId="12">
    <w:abstractNumId w:val="17"/>
  </w:num>
  <w:num w:numId="13">
    <w:abstractNumId w:val="21"/>
  </w:num>
  <w:num w:numId="14">
    <w:abstractNumId w:val="4"/>
  </w:num>
  <w:num w:numId="15">
    <w:abstractNumId w:val="8"/>
  </w:num>
  <w:num w:numId="16">
    <w:abstractNumId w:val="11"/>
  </w:num>
  <w:num w:numId="17">
    <w:abstractNumId w:val="16"/>
  </w:num>
  <w:num w:numId="18">
    <w:abstractNumId w:val="0"/>
  </w:num>
  <w:num w:numId="19">
    <w:abstractNumId w:val="19"/>
  </w:num>
  <w:num w:numId="20">
    <w:abstractNumId w:val="7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010B"/>
    <w:rsid w:val="000A3832"/>
    <w:rsid w:val="0011059C"/>
    <w:rsid w:val="00121C67"/>
    <w:rsid w:val="00150926"/>
    <w:rsid w:val="001609AD"/>
    <w:rsid w:val="00181DA3"/>
    <w:rsid w:val="00183803"/>
    <w:rsid w:val="00231AB4"/>
    <w:rsid w:val="0024483C"/>
    <w:rsid w:val="00297A5B"/>
    <w:rsid w:val="002B15BD"/>
    <w:rsid w:val="002B68BD"/>
    <w:rsid w:val="00360F71"/>
    <w:rsid w:val="00383D2C"/>
    <w:rsid w:val="003C69CA"/>
    <w:rsid w:val="004B010B"/>
    <w:rsid w:val="005561D3"/>
    <w:rsid w:val="005C5649"/>
    <w:rsid w:val="005F0E37"/>
    <w:rsid w:val="006746AD"/>
    <w:rsid w:val="00696273"/>
    <w:rsid w:val="006F7B37"/>
    <w:rsid w:val="00787ACA"/>
    <w:rsid w:val="007C4424"/>
    <w:rsid w:val="007C6D53"/>
    <w:rsid w:val="00827FA0"/>
    <w:rsid w:val="00872172"/>
    <w:rsid w:val="008C4A7A"/>
    <w:rsid w:val="008C5ADC"/>
    <w:rsid w:val="0092764B"/>
    <w:rsid w:val="009450CF"/>
    <w:rsid w:val="009A2913"/>
    <w:rsid w:val="009D547E"/>
    <w:rsid w:val="00A05F83"/>
    <w:rsid w:val="00A20071"/>
    <w:rsid w:val="00A77AEF"/>
    <w:rsid w:val="00A8609E"/>
    <w:rsid w:val="00AC63BC"/>
    <w:rsid w:val="00AD7373"/>
    <w:rsid w:val="00B23B51"/>
    <w:rsid w:val="00B26274"/>
    <w:rsid w:val="00B36952"/>
    <w:rsid w:val="00B52DC6"/>
    <w:rsid w:val="00BB2365"/>
    <w:rsid w:val="00BF3CB6"/>
    <w:rsid w:val="00C30239"/>
    <w:rsid w:val="00C36A7F"/>
    <w:rsid w:val="00C7195A"/>
    <w:rsid w:val="00C76E53"/>
    <w:rsid w:val="00CD6BD9"/>
    <w:rsid w:val="00CE7FCB"/>
    <w:rsid w:val="00D43809"/>
    <w:rsid w:val="00DB205E"/>
    <w:rsid w:val="00E015CE"/>
    <w:rsid w:val="00E2465D"/>
    <w:rsid w:val="00E27627"/>
    <w:rsid w:val="00E674F8"/>
    <w:rsid w:val="00E749A4"/>
    <w:rsid w:val="00EC42B3"/>
    <w:rsid w:val="00EE203E"/>
    <w:rsid w:val="00F0199F"/>
    <w:rsid w:val="00F512B3"/>
    <w:rsid w:val="00F6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ind w:left="0" w:right="0"/>
      <w:outlineLvl w:val="0"/>
    </w:pPr>
    <w:rPr>
      <w:b/>
      <w:spacing w:val="-10"/>
      <w:kern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ind w:left="0" w:right="0"/>
      <w:outlineLvl w:val="1"/>
    </w:pPr>
    <w:rPr>
      <w:rFonts w:ascii="Arial Unicode MS" w:eastAsia="Arial Unicode MS" w:hAnsi="Arial Unicode MS" w:cs="Arial Unicode MS"/>
      <w:b/>
      <w:bCs/>
      <w:spacing w:val="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0" w:right="0"/>
      <w:outlineLvl w:val="2"/>
    </w:pPr>
    <w:rPr>
      <w:rFonts w:cs="Arial"/>
      <w:b/>
      <w:bCs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ind w:left="0" w:right="0"/>
      <w:outlineLvl w:val="3"/>
    </w:pPr>
    <w:rPr>
      <w:rFonts w:ascii="Arial Unicode MS" w:eastAsia="Arial Unicode MS" w:hAnsi="Arial Unicode MS" w:cs="Arial Unicode MS"/>
      <w:b/>
      <w:bCs/>
      <w:spacing w:val="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left="0" w:right="0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0" w:right="0"/>
      <w:jc w:val="center"/>
      <w:outlineLvl w:val="7"/>
    </w:pPr>
    <w:rPr>
      <w:b/>
      <w:bCs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ind w:left="0" w:right="0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semiHidden/>
    <w:pPr>
      <w:keepLines/>
      <w:spacing w:line="180" w:lineRule="atLeast"/>
      <w:ind w:left="1555" w:hanging="720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shd w:val="clear" w:color="auto" w:fill="FFFFFF"/>
      <w:spacing w:before="100" w:beforeAutospacing="1" w:after="100" w:afterAutospacing="1" w:line="184" w:lineRule="atLeast"/>
      <w:ind w:left="360"/>
    </w:pPr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xdtextboxxdbehaviorghostedtextctrl360ms-xedit-plaintext">
    <w:name w:val="xdtextbox xdbehavior_ghostedtext ctrl360 ms-xedit-plaintext"/>
    <w:basedOn w:val="DefaultParagraphFont"/>
  </w:style>
  <w:style w:type="paragraph" w:customStyle="1" w:styleId="NormalLeft0cm">
    <w:name w:val="Normal + Left:  0 cm"/>
    <w:aliases w:val="Right:  0 cm"/>
    <w:basedOn w:val="Normal"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0" w:firstLine="835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BodyText2">
    <w:name w:val="Body Text 2"/>
    <w:basedOn w:val="Normal"/>
    <w:semiHidden/>
    <w:pPr>
      <w:framePr w:hSpace="180" w:wrap="around" w:vAnchor="text" w:hAnchor="text" w:x="2088" w:y="1"/>
      <w:ind w:left="0" w:right="0"/>
      <w:suppressOverlap/>
    </w:pPr>
  </w:style>
  <w:style w:type="paragraph" w:styleId="BodyText3">
    <w:name w:val="Body Text 3"/>
    <w:basedOn w:val="Normal"/>
    <w:semiHidden/>
    <w:pPr>
      <w:ind w:left="0" w:right="0"/>
    </w:pPr>
    <w:rPr>
      <w:sz w:val="36"/>
      <w:u w:val="single"/>
    </w:rPr>
  </w:style>
  <w:style w:type="paragraph" w:styleId="ListParagraph">
    <w:name w:val="List Paragraph"/>
    <w:basedOn w:val="Normal"/>
    <w:uiPriority w:val="34"/>
    <w:qFormat/>
    <w:rsid w:val="00A05F83"/>
    <w:pPr>
      <w:ind w:left="720" w:right="0"/>
    </w:pPr>
    <w:rPr>
      <w:rFonts w:ascii="Calibri" w:eastAsia="Calibri" w:hAnsi="Calibri" w:cs="Calibri"/>
      <w:spacing w:val="0"/>
      <w:sz w:val="22"/>
      <w:szCs w:val="22"/>
    </w:rPr>
  </w:style>
  <w:style w:type="character" w:customStyle="1" w:styleId="Heading3Char">
    <w:name w:val="Heading 3 Char"/>
    <w:link w:val="Heading3"/>
    <w:rsid w:val="0011059C"/>
    <w:rPr>
      <w:rFonts w:ascii="Arial" w:hAnsi="Arial" w:cs="Arial"/>
      <w:b/>
      <w:bCs/>
      <w:spacing w:val="-5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BerwickCoastalCPT@scotland.police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ccsecretary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t01\ConfigData$\CSP%20Office%20Templates\Community%20Council%20Meeting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Council Meeting master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Central Scotland Police</Company>
  <LinksUpToDate>false</LinksUpToDate>
  <CharactersWithSpaces>2343</CharactersWithSpaces>
  <SharedDoc>false</SharedDoc>
  <HLinks>
    <vt:vector size="12" baseType="variant">
      <vt:variant>
        <vt:i4>6619151</vt:i4>
      </vt:variant>
      <vt:variant>
        <vt:i4>3</vt:i4>
      </vt:variant>
      <vt:variant>
        <vt:i4>0</vt:i4>
      </vt:variant>
      <vt:variant>
        <vt:i4>5</vt:i4>
      </vt:variant>
      <vt:variant>
        <vt:lpwstr>mailto:NorthBerwickCoastalCPT@scotland.police.uk</vt:lpwstr>
      </vt:variant>
      <vt:variant>
        <vt:lpwstr/>
      </vt:variant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mailto:gaccsecretary@gmail.com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adm-mc48466</dc:creator>
  <cp:lastModifiedBy>Gordon McLelland</cp:lastModifiedBy>
  <cp:revision>2</cp:revision>
  <cp:lastPrinted>2015-02-02T17:17:00Z</cp:lastPrinted>
  <dcterms:created xsi:type="dcterms:W3CDTF">2024-03-08T18:52:00Z</dcterms:created>
  <dcterms:modified xsi:type="dcterms:W3CDTF">2024-03-08T18:52:00Z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SPNET\1519180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2020-12-01T12:12:31Z</vt:filetime>
  </property>
</Properties>
</file>